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3A" w:rsidRDefault="00B97C3A"/>
    <w:p w:rsidR="003F5ED0" w:rsidRDefault="003F5ED0"/>
    <w:p w:rsidR="003F5ED0" w:rsidRDefault="003F5ED0" w:rsidP="003F5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D0">
        <w:rPr>
          <w:rFonts w:ascii="Times New Roman" w:hAnsi="Times New Roman" w:cs="Times New Roman"/>
          <w:b/>
          <w:sz w:val="28"/>
          <w:szCs w:val="28"/>
        </w:rPr>
        <w:t>ЛЕКЦИИ ПО АРБИТРАЖНОМУ ПРОЦЕССУ</w:t>
      </w:r>
    </w:p>
    <w:p w:rsidR="003F5ED0" w:rsidRDefault="003F5ED0" w:rsidP="003F5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КУРС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РУППЫ 1,2 НА 28.10.2020</w:t>
      </w:r>
    </w:p>
    <w:p w:rsidR="003F5ED0" w:rsidRDefault="003F5ED0" w:rsidP="003F5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D0" w:rsidRDefault="003F5ED0" w:rsidP="003F5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Место арбитражного процессуального права в системе российского права. Проблема соотношения с гражданским процессуальным правом Арбитражное процессуальное право - система юридических норм, регулирующих деятельность арбитражного суда и других заинтересованных субъектов, связанную с осуществлением правосудия по делам, отнесенным к ведению ар</w:t>
      </w:r>
      <w:r>
        <w:rPr>
          <w:rFonts w:ascii="Times New Roman" w:hAnsi="Times New Roman" w:cs="Times New Roman"/>
          <w:sz w:val="28"/>
          <w:szCs w:val="28"/>
        </w:rPr>
        <w:t>битражных судов (В.В. Ярков).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 Арбитражное процессуальное право представляет собой систему правовых норм, которые содержатся в разных источниках, и, в первую очередь, в АПК РФ, и которые регулируют деятельность арбитражных судов и участников арбитражного процесса, связанную с осуществлением правосудия в сфере предпринимательской и иной экономической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(А.Т.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F5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Вопрос об отраслевой принадлежности правовых норм, регулирующих организацию, компетенцию и процессуальный порядок деятельности арбитражных судов, является в юридической литературе дискуссионным. По данной проблеме существуют две основные точки зрения.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Одни ученые указанные нормы относят к гражданскому процессуальному праву, полагают что они составляют </w:t>
      </w:r>
      <w:proofErr w:type="spellStart"/>
      <w:r w:rsidRPr="003F5ED0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3F5ED0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права (М.С. </w:t>
      </w:r>
      <w:proofErr w:type="spellStart"/>
      <w:r w:rsidRPr="003F5ED0">
        <w:rPr>
          <w:rFonts w:ascii="Times New Roman" w:hAnsi="Times New Roman" w:cs="Times New Roman"/>
          <w:sz w:val="28"/>
          <w:szCs w:val="28"/>
        </w:rPr>
        <w:t>Шакарян</w:t>
      </w:r>
      <w:proofErr w:type="spellEnd"/>
      <w:r w:rsidRPr="003F5ED0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3F5ED0">
        <w:rPr>
          <w:rFonts w:ascii="Times New Roman" w:hAnsi="Times New Roman" w:cs="Times New Roman"/>
          <w:sz w:val="28"/>
          <w:szCs w:val="28"/>
        </w:rPr>
        <w:t>Жуйков</w:t>
      </w:r>
      <w:proofErr w:type="spellEnd"/>
      <w:r w:rsidRPr="003F5ED0">
        <w:rPr>
          <w:rFonts w:ascii="Times New Roman" w:hAnsi="Times New Roman" w:cs="Times New Roman"/>
          <w:sz w:val="28"/>
          <w:szCs w:val="28"/>
        </w:rPr>
        <w:t>, Г.А. Ж</w:t>
      </w:r>
      <w:r w:rsidR="007D4629">
        <w:rPr>
          <w:rFonts w:ascii="Times New Roman" w:hAnsi="Times New Roman" w:cs="Times New Roman"/>
          <w:sz w:val="28"/>
          <w:szCs w:val="28"/>
        </w:rPr>
        <w:t>илин, Д.М. Чечот</w:t>
      </w:r>
      <w:proofErr w:type="gramStart"/>
      <w:r w:rsidR="007D46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4629">
        <w:rPr>
          <w:rFonts w:ascii="Times New Roman" w:hAnsi="Times New Roman" w:cs="Times New Roman"/>
          <w:sz w:val="28"/>
          <w:szCs w:val="28"/>
        </w:rPr>
        <w:t xml:space="preserve"> И.М. Зайцев</w:t>
      </w:r>
      <w:r w:rsidRPr="003F5ED0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Другие же, напротив, ведут речь о самостоятельности отрасли арбитражного процессуального права, о самостоятельной процессуальной системе (В.Ф. Тараненко, В.В. Ярков, М.К. </w:t>
      </w:r>
      <w:proofErr w:type="spellStart"/>
      <w:r w:rsidRPr="003F5ED0">
        <w:rPr>
          <w:rFonts w:ascii="Times New Roman" w:hAnsi="Times New Roman" w:cs="Times New Roman"/>
          <w:sz w:val="28"/>
          <w:szCs w:val="28"/>
        </w:rPr>
        <w:t>Треушников</w:t>
      </w:r>
      <w:proofErr w:type="spellEnd"/>
      <w:r w:rsidRPr="003F5ED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629" w:rsidRDefault="007D4629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Аргументы первой группы ученых: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1. Преобразование бывшего государственного и ведомственного арбитража в систему арбитражных судов и включение их в систему органов правосудия, позволяет говорить о том, что законодательство об арбитражном суде – это органичная часть гражданского процессуального права и должно быть включено в его состав.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2. Общность предмета защиты (споры, возникающие из гражданских правоотношений и в сфере управления).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3. Правовая природа органа защиты, принципы его организации и деятельности, закрепленные в Конституции РФ и процессуальных кодексах (ГПК и АПК). 4. В </w:t>
      </w:r>
      <w:proofErr w:type="gramStart"/>
      <w:r w:rsidRPr="003F5E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5ED0">
        <w:rPr>
          <w:rFonts w:ascii="Times New Roman" w:hAnsi="Times New Roman" w:cs="Times New Roman"/>
          <w:sz w:val="28"/>
          <w:szCs w:val="28"/>
        </w:rPr>
        <w:t xml:space="preserve">. 2 ст. 118 Конституции РФ арбитражное судопроизводство не упоминается в качестве отдельного вида судопроизводства. 5. Ч. 1 ст. 1 ГПК РФ устанавливает, что перечисленными в ней законами определяется порядок гражданского судопроизводства в судах общей юрисдикции.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Следовательно, по мнению М.С. </w:t>
      </w:r>
      <w:proofErr w:type="spellStart"/>
      <w:r w:rsidRPr="003F5ED0">
        <w:rPr>
          <w:rFonts w:ascii="Times New Roman" w:hAnsi="Times New Roman" w:cs="Times New Roman"/>
          <w:sz w:val="28"/>
          <w:szCs w:val="28"/>
        </w:rPr>
        <w:t>Шакарян</w:t>
      </w:r>
      <w:proofErr w:type="spellEnd"/>
      <w:r w:rsidRPr="003F5ED0">
        <w:rPr>
          <w:rFonts w:ascii="Times New Roman" w:hAnsi="Times New Roman" w:cs="Times New Roman"/>
          <w:sz w:val="28"/>
          <w:szCs w:val="28"/>
        </w:rPr>
        <w:t xml:space="preserve"> «ГПК разграничивает гражданское судопроизводство в судах общей юрисдикции и арбитражных судах. Это дает основание говорить о двух видах гражданского судопроизводства и, следовательно, о едином гражданском процессуальном п</w:t>
      </w:r>
      <w:r>
        <w:rPr>
          <w:rFonts w:ascii="Times New Roman" w:hAnsi="Times New Roman" w:cs="Times New Roman"/>
          <w:sz w:val="28"/>
          <w:szCs w:val="28"/>
        </w:rPr>
        <w:t xml:space="preserve">раве». </w:t>
      </w:r>
      <w:r w:rsidRPr="003F5ED0">
        <w:rPr>
          <w:rFonts w:ascii="Times New Roman" w:hAnsi="Times New Roman" w:cs="Times New Roman"/>
          <w:sz w:val="28"/>
          <w:szCs w:val="28"/>
        </w:rPr>
        <w:t xml:space="preserve">По мнению М.С. </w:t>
      </w:r>
      <w:proofErr w:type="spellStart"/>
      <w:r w:rsidRPr="003F5ED0">
        <w:rPr>
          <w:rFonts w:ascii="Times New Roman" w:hAnsi="Times New Roman" w:cs="Times New Roman"/>
          <w:sz w:val="28"/>
          <w:szCs w:val="28"/>
        </w:rPr>
        <w:t>Шакарян</w:t>
      </w:r>
      <w:proofErr w:type="spellEnd"/>
      <w:r w:rsidRPr="003F5ED0">
        <w:rPr>
          <w:rFonts w:ascii="Times New Roman" w:hAnsi="Times New Roman" w:cs="Times New Roman"/>
          <w:sz w:val="28"/>
          <w:szCs w:val="28"/>
        </w:rPr>
        <w:t xml:space="preserve"> наличие двух кодексов вовсе не препятствует со</w:t>
      </w:r>
      <w:r>
        <w:rPr>
          <w:rFonts w:ascii="Times New Roman" w:hAnsi="Times New Roman" w:cs="Times New Roman"/>
          <w:sz w:val="28"/>
          <w:szCs w:val="28"/>
        </w:rPr>
        <w:t>зданию единой судебной системы</w:t>
      </w:r>
      <w:r w:rsidRPr="003F5ED0">
        <w:rPr>
          <w:rFonts w:ascii="Times New Roman" w:hAnsi="Times New Roman" w:cs="Times New Roman"/>
          <w:sz w:val="28"/>
          <w:szCs w:val="28"/>
        </w:rPr>
        <w:t xml:space="preserve">. Аргументы второй группы ученых: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1. Арбитражные суды существенно отличаются от судов общей юрисдикции по организационному построению, сфере деятельности и компетенции, порядку, формам деятельности и в ряде других отношений.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2. Арбитражные суды имеют замкнутую систему нормативных актов, детально регламентирующих их организацию и структуру, компетенцию и </w:t>
      </w:r>
      <w:r w:rsidRPr="003F5ED0">
        <w:rPr>
          <w:rFonts w:ascii="Times New Roman" w:hAnsi="Times New Roman" w:cs="Times New Roman"/>
          <w:sz w:val="28"/>
          <w:szCs w:val="28"/>
        </w:rPr>
        <w:lastRenderedPageBreak/>
        <w:t xml:space="preserve">порядок деятельности. Они полностью самостоятельны, независимы и не подотчетны в своей деятельности другим ветвям власти.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3. Арбитражные суды выполняют важную государственную функцию – осуществляют правосудие в области хозяйственных и связанных с ними управленческих правоотношений.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4. Деятельность арбитражных судов по сравнению с гражданским судопроизводством несколько меньше формализована.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5. По мнению В.В. Яркова и М.К. Треушникова3 принятие АПК РФ свидетельствует об официальном признании возникновения новой отрасли права – арбитражного процессуального права.</w:t>
      </w:r>
    </w:p>
    <w:p w:rsidR="003F5ED0" w:rsidRP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Однако ни одна из предложенных позиций не является единственно верной в силу следующих причин: </w:t>
      </w:r>
    </w:p>
    <w:p w:rsidR="003F5ED0" w:rsidRP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1. В современных условиях арбитражное процессуальное право не может признаваться комплексной отраслью, равно как не может претендовать на самостоятельное место в системе права, так как в основном полностью копирует либо в отдельных случаях несколько иначе определяет традиционные институты гражданского процессуального права. </w:t>
      </w:r>
    </w:p>
    <w:p w:rsidR="003F5ED0" w:rsidRP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2. Арбитражное процессуальное право не может быть признано и составной частью гражданского процессуального права, поскольку не уточняет процессуальных особенностей рассмотрения отдельных категорий арбитражных дел и субъектов арбитражных процессуальных правоотношений в рамках общей гражданской процессуальной формы</w:t>
      </w:r>
      <w:proofErr w:type="gramStart"/>
      <w:r w:rsidRPr="003F5E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 В свете вышесказанного, наиболее правильной следует признать точку зрения Д.А. Фурсова, который определяет современное арбитражное процессуальное право как однородную </w:t>
      </w:r>
      <w:proofErr w:type="gramStart"/>
      <w:r w:rsidRPr="003F5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5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ED0"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  <w:r w:rsidRPr="003F5ED0">
        <w:rPr>
          <w:rFonts w:ascii="Times New Roman" w:hAnsi="Times New Roman" w:cs="Times New Roman"/>
          <w:sz w:val="28"/>
          <w:szCs w:val="28"/>
        </w:rPr>
        <w:t xml:space="preserve"> процессуальным, то есть дублирующую отрасль права.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Предметом дублирования являются правоотношения, имеющие гражданский процессуальный характер. Дублирующий характер отрасли арбитражного процессуального права выражается еще и в том, что оно </w:t>
      </w:r>
      <w:r w:rsidRPr="003F5ED0">
        <w:rPr>
          <w:rFonts w:ascii="Times New Roman" w:hAnsi="Times New Roman" w:cs="Times New Roman"/>
          <w:sz w:val="28"/>
          <w:szCs w:val="28"/>
        </w:rPr>
        <w:lastRenderedPageBreak/>
        <w:t xml:space="preserve">пытается иначе урегулировать однородные гражданские процессуальные отношения с иным субъектным составом участников. </w:t>
      </w:r>
    </w:p>
    <w:p w:rsidR="003F5ED0" w:rsidRP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Представляя собой отрасль – «дубль», арбитражное процессуальное право, с точки зрения системы права, не должно было существовать, но реально существует в российском праве.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При таком их положении бессмысленно говорить о приоритете одной отрасли над другой, о приоритетах институтов одной отрасли над институтами другой, бессмысленно обосновывать принципиально иной метод правового регулирования арбитражного процессуального права, разнородность предметов правового регулирования.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Принятые законодателем арбитражные процессуальные акты и процессуальную деятельность арбитражных судов Д.А. Фурсов квалифицирует «как невиданный по масштабу правовой эксперимент по применению различных, но однородных процессуальных норм в двух судебных системах»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Унификация процессуального законодательства в новом Кодексе призвана: 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1) устранить противоречия между существующими двумя отраслями процессуального права (гражданский и арбитражный процесс) с учетом разработанного проекта Кодекса административного судопроизводства; 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2) установить новые правила разрешения спорных правовых вопросов. Для защиты интересов лиц, участвующих в деле, возможно введение правила для рассмотрения дел спорной подведомственности, а также передача дела по подведомственности внутри судебной системы; 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3) сохранить наиболее удачные наработки существующих как АПК и ГПК, распространив их на весь гражданский процесс. </w:t>
      </w:r>
    </w:p>
    <w:p w:rsidR="007D4629" w:rsidRDefault="007D4629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</w:t>
      </w:r>
      <w:r w:rsidR="003F5ED0" w:rsidRPr="003F5ED0">
        <w:rPr>
          <w:rFonts w:ascii="Times New Roman" w:hAnsi="Times New Roman" w:cs="Times New Roman"/>
          <w:sz w:val="28"/>
          <w:szCs w:val="28"/>
        </w:rPr>
        <w:t xml:space="preserve">меру, возможность подачи исковых заявлений (заявлений) в электронном виде (арбитражный процесс) и судебный приказ (гражданский процесс); 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lastRenderedPageBreak/>
        <w:t xml:space="preserve">4) укрепить альтернативные способы разрешения споров, примирительных процедур; 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5) закрепить существующие виды упрощенного производства (приказное, заочное, упрощенное производства);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 6) сохранить особенности рассмотрения отдельных категорий дел (групповые иски и пр.); 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7) выявить кардинальные проблемы, которые предстоит решить (существование двух кассаций); 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8) осуществить исправления ранее выявленных недостатков в регламентации процесса, в том числе существование необоснованной терминологической разницы; 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9) учитывать имеющие </w:t>
      </w:r>
      <w:proofErr w:type="gramStart"/>
      <w:r w:rsidRPr="003F5ED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F5ED0">
        <w:rPr>
          <w:rFonts w:ascii="Times New Roman" w:hAnsi="Times New Roman" w:cs="Times New Roman"/>
          <w:sz w:val="28"/>
          <w:szCs w:val="28"/>
        </w:rPr>
        <w:t xml:space="preserve"> международные обязательства России, договоры, деятельность международных организаций по правам человека и</w:t>
      </w:r>
      <w:r w:rsidR="007D4629">
        <w:rPr>
          <w:rFonts w:ascii="Times New Roman" w:hAnsi="Times New Roman" w:cs="Times New Roman"/>
          <w:sz w:val="28"/>
          <w:szCs w:val="28"/>
        </w:rPr>
        <w:t xml:space="preserve"> практику международных судов</w:t>
      </w:r>
      <w:r w:rsidRPr="003F5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Таким образом, в скором времени проблема соотношения гражданского процессуального права и арбитражного процессуального права будет снята. </w:t>
      </w:r>
    </w:p>
    <w:p w:rsidR="007D4629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2. Понятие и стадии арбитражного процесса. Задачи судопроизводства в арбитражных судах</w:t>
      </w:r>
      <w:proofErr w:type="gramStart"/>
      <w:r w:rsidRPr="003F5E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F5ED0">
        <w:rPr>
          <w:rFonts w:ascii="Times New Roman" w:hAnsi="Times New Roman" w:cs="Times New Roman"/>
          <w:sz w:val="28"/>
          <w:szCs w:val="28"/>
        </w:rPr>
        <w:t>од арбитражным процессом необходимо понимать установленный процессуальным законом порядок деятельности арбитражного судов, лиц, участвующих в деле, и иных участников арбитражного процесса, а также органов исполнения судебны</w:t>
      </w:r>
      <w:r w:rsidR="007D4629">
        <w:rPr>
          <w:rFonts w:ascii="Times New Roman" w:hAnsi="Times New Roman" w:cs="Times New Roman"/>
          <w:sz w:val="28"/>
          <w:szCs w:val="28"/>
        </w:rPr>
        <w:t xml:space="preserve">х постановлений (А.Т. </w:t>
      </w:r>
      <w:proofErr w:type="spellStart"/>
      <w:r w:rsidR="007D4629">
        <w:rPr>
          <w:rFonts w:ascii="Times New Roman" w:hAnsi="Times New Roman" w:cs="Times New Roman"/>
          <w:sz w:val="28"/>
          <w:szCs w:val="28"/>
        </w:rPr>
        <w:t>Боннер</w:t>
      </w:r>
      <w:proofErr w:type="spellEnd"/>
      <w:r w:rsidR="007D4629">
        <w:rPr>
          <w:rFonts w:ascii="Times New Roman" w:hAnsi="Times New Roman" w:cs="Times New Roman"/>
          <w:sz w:val="28"/>
          <w:szCs w:val="28"/>
        </w:rPr>
        <w:t>)</w:t>
      </w:r>
      <w:r w:rsidRPr="003F5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ED0" w:rsidRP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Арбитражный процесс представляет собой разновидность юридической деятельности, регулируемой нормами арбитражного процессуального права, система последовательно осуществляемых процессуальных действий, совершаемых арбитражным судом и другими участниками судопроизводства в связи с рассмотрением и разрешением конкретного дела (В.В. Ярков).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Арбитражный процесс - это установленная нормами арбитражного процессуального права форма деятельности арбитражных судов, </w:t>
      </w:r>
      <w:r w:rsidRPr="003F5ED0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направленная на защиту оспариваемого или нарушенного права организаций, государственных органов и граждан-предпринимателей, а в случаях, предусмотренных законом, и граждан, и представляющая собой определенную последовательность процессуальных действий арбитражного суда и иных участников арбитражного судопроизводства при рассмотрении </w:t>
      </w:r>
      <w:r>
        <w:rPr>
          <w:rFonts w:ascii="Times New Roman" w:hAnsi="Times New Roman" w:cs="Times New Roman"/>
          <w:sz w:val="28"/>
          <w:szCs w:val="28"/>
        </w:rPr>
        <w:t>конкретного дела (Н. Рогожин)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E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Из всех вышеназванных определений вытекают следующие признаки арбитражного процесса: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1) одним из его субъектов обязательно является арбитражный суд;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2) действия, которые совершаются судом и участниками процесса, суть юридические, арбитражные процессуальные действия;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3) предметом, объектом арбитражного процесса являются дела, подведомственные арбитражным судам.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Стадия арбитражного процесса – определенная логически завершенная его часть, состоящая из взаимосвязанной системы процессуальных действий, направленных на достижение к</w:t>
      </w:r>
      <w:r>
        <w:rPr>
          <w:rFonts w:ascii="Times New Roman" w:hAnsi="Times New Roman" w:cs="Times New Roman"/>
          <w:sz w:val="28"/>
          <w:szCs w:val="28"/>
        </w:rPr>
        <w:t>онкретной процессуальной цели</w:t>
      </w:r>
      <w:r w:rsidRPr="003F5ED0">
        <w:rPr>
          <w:rFonts w:ascii="Times New Roman" w:hAnsi="Times New Roman" w:cs="Times New Roman"/>
          <w:sz w:val="28"/>
          <w:szCs w:val="28"/>
        </w:rPr>
        <w:t xml:space="preserve">. Арбитражный процесс состоит из шести стадий: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1) производство в арбитражном суде первой инстанции (включающее возбуждение дела, подготовку дела к судебному разбирательству и судебное разбирательство с вынесением решения либо заключительного определения); 2) апелляционное производство;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3) кассационное производство;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4) производство по пересмотру постановлений арбитражного суда в порядке надзора;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5) производство по пересмотру постановлений арбитражного суда по новым и вновь открывшимся обстоятельствам; </w:t>
      </w:r>
    </w:p>
    <w:p w:rsidR="003F5ED0" w:rsidRP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6) исполнительное производство. Поскольку этапы, или стадии арбитражного процесса (за исключением производства в арбитражном суде первой инстанции) чередуются не всегда последовательно, их иногда называют циклам.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lastRenderedPageBreak/>
        <w:t>В процессуальной литературе порой проводится более дробное деление стадий арбитражного процесса. В частности, дополнительно выделяются стадии принятия заявления к производству арбитражного суда; подготовки дела к судебному разбирательс</w:t>
      </w:r>
      <w:r>
        <w:rPr>
          <w:rFonts w:ascii="Times New Roman" w:hAnsi="Times New Roman" w:cs="Times New Roman"/>
          <w:sz w:val="28"/>
          <w:szCs w:val="28"/>
        </w:rPr>
        <w:t>тву и судебное разбирательство</w:t>
      </w:r>
      <w:r w:rsidRPr="003F5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ED0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3F5ED0">
        <w:rPr>
          <w:rFonts w:ascii="Times New Roman" w:hAnsi="Times New Roman" w:cs="Times New Roman"/>
          <w:sz w:val="28"/>
          <w:szCs w:val="28"/>
        </w:rPr>
        <w:t xml:space="preserve"> по мнению А.Т. </w:t>
      </w:r>
      <w:proofErr w:type="spellStart"/>
      <w:r w:rsidRPr="003F5ED0">
        <w:rPr>
          <w:rFonts w:ascii="Times New Roman" w:hAnsi="Times New Roman" w:cs="Times New Roman"/>
          <w:sz w:val="28"/>
          <w:szCs w:val="28"/>
        </w:rPr>
        <w:t>Боннера</w:t>
      </w:r>
      <w:proofErr w:type="spellEnd"/>
      <w:r w:rsidRPr="003F5ED0">
        <w:rPr>
          <w:rFonts w:ascii="Times New Roman" w:hAnsi="Times New Roman" w:cs="Times New Roman"/>
          <w:sz w:val="28"/>
          <w:szCs w:val="28"/>
        </w:rPr>
        <w:t xml:space="preserve"> подобное деление вряд ли оправданно в силу того, что подача и принятие заявления судьей арбитражного суда, а также подготовка дела к судебному разбирательству имеют не самостоятельное, но лишь вспомогательное, промежуточное значение для достижения более значимой цели – рассмотрения и разрешения дела по </w:t>
      </w:r>
      <w:r>
        <w:rPr>
          <w:rFonts w:ascii="Times New Roman" w:hAnsi="Times New Roman" w:cs="Times New Roman"/>
          <w:sz w:val="28"/>
          <w:szCs w:val="28"/>
        </w:rPr>
        <w:t>существу</w:t>
      </w:r>
      <w:r w:rsidRPr="003F5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Основные положения, характерные для гражданской процессуальной формы, в той же степени присущи и арбитражной процессуальной форме, что лишний раз подчеркивает такое ее качество, как универсальность, способность быть применимой для разрешения самых различных категорий дел, возникающих из отношений гражданского оборота и публичных правоотношений. АПК РФ существенно развил и дифференцировал арбитражную процессуальную форму, обеспечив больший учет специфических черт отдельных категорий дел, отнесенных к подведомственности арбитражных судов.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Задачи судопроизводства в арбитражных судах</w:t>
      </w:r>
      <w:proofErr w:type="gramStart"/>
      <w:r w:rsidRPr="003F5E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F5ED0">
        <w:rPr>
          <w:rFonts w:ascii="Times New Roman" w:hAnsi="Times New Roman" w:cs="Times New Roman"/>
          <w:sz w:val="28"/>
          <w:szCs w:val="28"/>
        </w:rPr>
        <w:t xml:space="preserve"> настоящее время задачи арбитражных судов, в целом, можно разделить на две группы: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3F5ED0">
        <w:rPr>
          <w:rFonts w:ascii="Times New Roman" w:hAnsi="Times New Roman" w:cs="Times New Roman"/>
          <w:sz w:val="28"/>
          <w:szCs w:val="28"/>
        </w:rPr>
        <w:t>свойственные</w:t>
      </w:r>
      <w:proofErr w:type="gramEnd"/>
      <w:r w:rsidRPr="003F5ED0">
        <w:rPr>
          <w:rFonts w:ascii="Times New Roman" w:hAnsi="Times New Roman" w:cs="Times New Roman"/>
          <w:sz w:val="28"/>
          <w:szCs w:val="28"/>
        </w:rPr>
        <w:t xml:space="preserve"> всем арбитражным судам;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б) возложенные только на Верховный Суд РФ. Общие задачи всех арбитражных судов закреплены в ст. 2 АПК РФ: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ED0">
        <w:rPr>
          <w:rFonts w:ascii="Times New Roman" w:hAnsi="Times New Roman" w:cs="Times New Roman"/>
          <w:sz w:val="28"/>
          <w:szCs w:val="28"/>
        </w:rPr>
        <w:t xml:space="preserve">1) защита нарушенных или оспариваемых прав и законных интересов лиц, осуществляющих предпринимательскую и иную экономическую деятельность, а также прав и законных интересов Российской Федерации, субъектов Российской Федерации, муниципальных образований в сфере предпринимательской и иной экономической деятельности, органов государственной власти Российской Федерации, органов государственной </w:t>
      </w:r>
      <w:r w:rsidRPr="003F5ED0">
        <w:rPr>
          <w:rFonts w:ascii="Times New Roman" w:hAnsi="Times New Roman" w:cs="Times New Roman"/>
          <w:sz w:val="28"/>
          <w:szCs w:val="28"/>
        </w:rPr>
        <w:lastRenderedPageBreak/>
        <w:t xml:space="preserve">власти субъектов Российской Федерации, органов местного самоуправления, иных органов, должностных лиц в указанной сфере; </w:t>
      </w:r>
      <w:proofErr w:type="gramEnd"/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2) обеспечение доступности правосудия в сфере предпринимательской и иной экономической деятельности;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3) справедливое публичное судебное разбирательство в разумный срок независимым и беспристрастным судом;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4) укрепление законности и предупреждение правонарушений в сфере предпринимательской и иной экономической деятельности;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5) формирование уважительного отношения к закону и суду; 6) содействие становлению и развитию партнерских деловых отношений, формированию обычаев и этики делового оборота. Кроме того, как вытекает из практики осуществления экономического правосудия, задачей арбитражных судов является также защита в равной </w:t>
      </w:r>
      <w:proofErr w:type="gramStart"/>
      <w:r w:rsidRPr="003F5ED0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3F5ED0">
        <w:rPr>
          <w:rFonts w:ascii="Times New Roman" w:hAnsi="Times New Roman" w:cs="Times New Roman"/>
          <w:sz w:val="28"/>
          <w:szCs w:val="28"/>
        </w:rPr>
        <w:t xml:space="preserve"> как частных, так и публичных прав и интересов.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По сравнению с задачами правосудия, определенными в ст. 5 Федерального конституционного закона «Об арбитражных судах в Российской Федерации», в статье 2 АПК РФ круг задач существенно расширен, вместе с тем, в конечном, счете, все задачи направлены на обеспечение судебной защиты как главной цели правосудия и результата функционирования судебной системы.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Большинство задач судопроизводства носит традиционный характер. Новыми по существу являются вторая и третья задачи (ст. 2 АПК РФ), поскольку они вытекают из международных обязательств Российской Федерации.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Акцент на них стал делаться после вступления Российской Федерации в Совет Европы (п.1 ст.6 Европейской конвенции о правах человека). Все приведенные в ст. 2 АПК РФ задачи осуществляются арбитражным судом каждого уровня своими только ему присущими полномочиями. Основная задача производства в арбитражных судах - это защита нарушенных или </w:t>
      </w:r>
      <w:r w:rsidRPr="003F5ED0">
        <w:rPr>
          <w:rFonts w:ascii="Times New Roman" w:hAnsi="Times New Roman" w:cs="Times New Roman"/>
          <w:sz w:val="28"/>
          <w:szCs w:val="28"/>
        </w:rPr>
        <w:lastRenderedPageBreak/>
        <w:t xml:space="preserve">оспариваемых прав в сфере предпринимательской и иной экономической деятельности, которая реализуется в судебном решении.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ED0">
        <w:rPr>
          <w:rFonts w:ascii="Times New Roman" w:hAnsi="Times New Roman" w:cs="Times New Roman"/>
          <w:sz w:val="28"/>
          <w:szCs w:val="28"/>
        </w:rPr>
        <w:t>В настоящее время, по смыслу ст. 3 ФКЗ «Об арбитражных судах Российской Федерации» от 28.04.1995г. № 1-ФКЗ, Верховный суд РФ, не входит в систему арбитражных судов, однако он курирует, контролирует и координирует работу арбитражных судов, поэтому нельзя не сказать о том, что на Верховный Суд РФ также возложены следующие полномочия (ч. 7 ст. 2 ФКЗ «О Верховном суде Российской Федерации»):</w:t>
      </w:r>
      <w:proofErr w:type="gramEnd"/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1) в целях обеспечения единообразного применения законодательства Российской Федерации дает судам разъяснения по вопросам судебной практики на основе ее изучения и обобщения;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2) разрешает в пределах своей компетенции вопросы, связанные с международными договорами Российской Федерации;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3) публикует судебные акты Верховного Суда Российской Федерации, а также решает вопросы обеспечения доступа к информации о деятельности Верховного Суда Российской Федерации в соответствии с федеральными законами.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4) Верховный Суд Российской Федерации осуществляет принадлежащее ему в соответствии с </w:t>
      </w:r>
      <w:proofErr w:type="gramStart"/>
      <w:r w:rsidRPr="003F5E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5ED0">
        <w:rPr>
          <w:rFonts w:ascii="Times New Roman" w:hAnsi="Times New Roman" w:cs="Times New Roman"/>
          <w:sz w:val="28"/>
          <w:szCs w:val="28"/>
        </w:rPr>
        <w:t xml:space="preserve">. 1 ст. 104 Конституции Российской Федерации право законодательной инициативы по вопросам своего ведения, а также разрабатывает предложения по совершенствованию законодательства Российской Федерации по вопросам своего ведения (ч. 6 ст. 2 ФКЗ «О Верховном суде Российской Федерации»).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Из указанных полномочий вытекают следующие задачи, которые стоят перед Верховным судом Российской Федерации: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1) изучать и обобщать практику применения законодательства арбитражными судами;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2) давать разъяснения по вопросам судебной практики;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3) подготавливать предложения по совершенствованию законодательства при реализации права законодательной инициативы;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lastRenderedPageBreak/>
        <w:t xml:space="preserve">4) вести судебную статистику и контролировать ее ведение в нижестоящих судах, осуществлять меры по обеспечению деятельности арбитражных судов в целом (в том числе, в вопросах материально-технического, кадрового обеспечения и др.).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Функции арбитражных судов следующие: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а) разрешение споров, возникающих в сфере предпринимательской и иной экономической деятельности, т.е. осуществление экономического правосудия;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 xml:space="preserve">б) предупреждение нарушений законодательства в экономической сфере; </w:t>
      </w:r>
    </w:p>
    <w:p w:rsidR="003F5ED0" w:rsidRDefault="003F5ED0" w:rsidP="003F5E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D0">
        <w:rPr>
          <w:rFonts w:ascii="Times New Roman" w:hAnsi="Times New Roman" w:cs="Times New Roman"/>
          <w:sz w:val="28"/>
          <w:szCs w:val="28"/>
        </w:rPr>
        <w:t>в) сохранение правопорядка и обеспечение правовой стабильности.</w:t>
      </w:r>
    </w:p>
    <w:p w:rsidR="003F5ED0" w:rsidRPr="003F5ED0" w:rsidRDefault="003F5ED0" w:rsidP="003F5ED0">
      <w:pPr>
        <w:rPr>
          <w:rFonts w:ascii="Times New Roman" w:hAnsi="Times New Roman" w:cs="Times New Roman"/>
          <w:sz w:val="28"/>
          <w:szCs w:val="28"/>
        </w:rPr>
      </w:pPr>
    </w:p>
    <w:p w:rsidR="003F5ED0" w:rsidRPr="003F5ED0" w:rsidRDefault="003F5ED0" w:rsidP="003F5ED0">
      <w:pPr>
        <w:rPr>
          <w:rFonts w:ascii="Times New Roman" w:hAnsi="Times New Roman" w:cs="Times New Roman"/>
          <w:sz w:val="28"/>
          <w:szCs w:val="28"/>
        </w:rPr>
      </w:pPr>
    </w:p>
    <w:p w:rsidR="003F5ED0" w:rsidRDefault="003F5ED0" w:rsidP="003F5ED0">
      <w:pPr>
        <w:rPr>
          <w:rFonts w:ascii="Times New Roman" w:hAnsi="Times New Roman" w:cs="Times New Roman"/>
          <w:sz w:val="28"/>
          <w:szCs w:val="28"/>
        </w:rPr>
      </w:pPr>
    </w:p>
    <w:p w:rsidR="003F5ED0" w:rsidRDefault="003F5ED0" w:rsidP="003F5ED0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</w:t>
      </w:r>
      <w:r w:rsidR="007D4629">
        <w:rPr>
          <w:rFonts w:ascii="Times New Roman" w:hAnsi="Times New Roman" w:cs="Times New Roman"/>
          <w:sz w:val="28"/>
          <w:szCs w:val="28"/>
        </w:rPr>
        <w:t xml:space="preserve"> ДЛЯ САМОКОНТРОЛЯ:</w:t>
      </w:r>
    </w:p>
    <w:p w:rsidR="007D4629" w:rsidRPr="007D4629" w:rsidRDefault="007D4629" w:rsidP="007D4629">
      <w:pPr>
        <w:pStyle w:val="a3"/>
        <w:numPr>
          <w:ilvl w:val="0"/>
          <w:numId w:val="1"/>
        </w:num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  <w:r w:rsidRPr="007D4629">
        <w:rPr>
          <w:rFonts w:ascii="Times New Roman" w:hAnsi="Times New Roman" w:cs="Times New Roman"/>
          <w:sz w:val="28"/>
          <w:szCs w:val="28"/>
        </w:rPr>
        <w:t xml:space="preserve">Понятие и стадии арбитражного процесса. </w:t>
      </w:r>
    </w:p>
    <w:p w:rsidR="007D4629" w:rsidRPr="007D4629" w:rsidRDefault="007D4629" w:rsidP="007D4629">
      <w:pPr>
        <w:pStyle w:val="a3"/>
        <w:numPr>
          <w:ilvl w:val="0"/>
          <w:numId w:val="1"/>
        </w:num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  <w:r w:rsidRPr="007D4629">
        <w:rPr>
          <w:rFonts w:ascii="Times New Roman" w:hAnsi="Times New Roman" w:cs="Times New Roman"/>
          <w:sz w:val="28"/>
          <w:szCs w:val="28"/>
        </w:rPr>
        <w:t xml:space="preserve">Задачи судопроизводства в арбитражных судах. </w:t>
      </w:r>
    </w:p>
    <w:p w:rsidR="007D4629" w:rsidRPr="007D4629" w:rsidRDefault="007D4629" w:rsidP="007D4629">
      <w:pPr>
        <w:pStyle w:val="a3"/>
        <w:numPr>
          <w:ilvl w:val="0"/>
          <w:numId w:val="1"/>
        </w:num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  <w:r w:rsidRPr="007D4629">
        <w:rPr>
          <w:rFonts w:ascii="Times New Roman" w:hAnsi="Times New Roman" w:cs="Times New Roman"/>
          <w:sz w:val="28"/>
          <w:szCs w:val="28"/>
        </w:rPr>
        <w:t xml:space="preserve">Виды производств в арбитражном процессе. Исковое производство; производство по делам, возникающим из административных и иных публичных правоотношений; особое и другие виды производств в арбитражном суде по отдельным категориям дел. </w:t>
      </w:r>
    </w:p>
    <w:p w:rsidR="007D4629" w:rsidRPr="007D4629" w:rsidRDefault="007D4629" w:rsidP="007D4629">
      <w:pPr>
        <w:pStyle w:val="a3"/>
        <w:numPr>
          <w:ilvl w:val="0"/>
          <w:numId w:val="1"/>
        </w:num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  <w:r w:rsidRPr="007D4629">
        <w:rPr>
          <w:rFonts w:ascii="Times New Roman" w:hAnsi="Times New Roman" w:cs="Times New Roman"/>
          <w:sz w:val="28"/>
          <w:szCs w:val="28"/>
        </w:rPr>
        <w:t>Система арбитражных судов.</w:t>
      </w:r>
    </w:p>
    <w:sectPr w:rsidR="007D4629" w:rsidRPr="007D4629" w:rsidSect="00B9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E31"/>
    <w:multiLevelType w:val="hybridMultilevel"/>
    <w:tmpl w:val="201890B2"/>
    <w:lvl w:ilvl="0" w:tplc="698802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3F5ED0"/>
    <w:rsid w:val="003F5ED0"/>
    <w:rsid w:val="007D4629"/>
    <w:rsid w:val="00B9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2020-10-27T17:52:00Z</dcterms:created>
  <dcterms:modified xsi:type="dcterms:W3CDTF">2020-10-27T18:27:00Z</dcterms:modified>
</cp:coreProperties>
</file>